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0" w:rsidRDefault="003055C0" w:rsidP="003055C0">
      <w:pPr>
        <w:jc w:val="center"/>
        <w:rPr>
          <w:sz w:val="20"/>
        </w:rPr>
      </w:pPr>
    </w:p>
    <w:p w:rsidR="003055C0" w:rsidRPr="00B327A5" w:rsidRDefault="003055C0" w:rsidP="003055C0">
      <w:pPr>
        <w:jc w:val="center"/>
        <w:rPr>
          <w:sz w:val="20"/>
        </w:rPr>
      </w:pPr>
      <w:r w:rsidRPr="00B327A5">
        <w:rPr>
          <w:noProof/>
          <w:sz w:val="20"/>
          <w:lang w:bidi="ar-SA"/>
        </w:rPr>
        <w:drawing>
          <wp:inline distT="0" distB="0" distL="0" distR="0" wp14:anchorId="03A78173" wp14:editId="4C1DD073">
            <wp:extent cx="1104900" cy="685800"/>
            <wp:effectExtent l="19050" t="0" r="0" b="0"/>
            <wp:docPr id="4" name="Picture 3" descr="hl_logo_2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logo_2x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C0" w:rsidRPr="003055C0" w:rsidRDefault="003055C0" w:rsidP="003055C0">
      <w:pPr>
        <w:jc w:val="center"/>
        <w:rPr>
          <w:b/>
        </w:rPr>
      </w:pPr>
      <w:r w:rsidRPr="003055C0">
        <w:rPr>
          <w:b/>
        </w:rPr>
        <w:t>Librarian of the Year Nomination Form</w:t>
      </w:r>
    </w:p>
    <w:p w:rsidR="003055C0" w:rsidRDefault="003055C0" w:rsidP="003055C0"/>
    <w:p w:rsidR="003055C0" w:rsidRPr="003055C0" w:rsidRDefault="003055C0" w:rsidP="003055C0"/>
    <w:p w:rsidR="003055C0" w:rsidRPr="003055C0" w:rsidRDefault="003055C0" w:rsidP="003055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Deadline: </w:t>
      </w:r>
      <w:proofErr w:type="gramStart"/>
      <w:r>
        <w:rPr>
          <w:b/>
          <w:sz w:val="22"/>
          <w:szCs w:val="22"/>
        </w:rPr>
        <w:t>December  2</w:t>
      </w:r>
      <w:r w:rsidR="00416473">
        <w:rPr>
          <w:b/>
          <w:sz w:val="22"/>
          <w:szCs w:val="22"/>
        </w:rPr>
        <w:t>2</w:t>
      </w:r>
      <w:proofErr w:type="gramEnd"/>
      <w:r w:rsidRPr="003055C0">
        <w:rPr>
          <w:b/>
          <w:sz w:val="22"/>
          <w:szCs w:val="22"/>
        </w:rPr>
        <w:t>, 201</w:t>
      </w:r>
      <w:r w:rsidR="0041647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at 5pm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rPr>
          <w:sz w:val="22"/>
          <w:szCs w:val="22"/>
        </w:rPr>
      </w:pPr>
      <w:r w:rsidRPr="003055C0">
        <w:rPr>
          <w:sz w:val="22"/>
          <w:szCs w:val="22"/>
        </w:rPr>
        <w:t xml:space="preserve">The purpose of this award is to recognize the contributions of a member of </w:t>
      </w:r>
      <w:proofErr w:type="spellStart"/>
      <w:r w:rsidRPr="003055C0">
        <w:rPr>
          <w:sz w:val="22"/>
          <w:szCs w:val="22"/>
        </w:rPr>
        <w:t>HealthLINE</w:t>
      </w:r>
      <w:proofErr w:type="spellEnd"/>
      <w:r w:rsidRPr="003055C0">
        <w:rPr>
          <w:sz w:val="22"/>
          <w:szCs w:val="22"/>
        </w:rPr>
        <w:t xml:space="preserve"> who has demonstrated significant accomplishments in medical librarianship.  Special consideration will be given to accomplishments either in the nominee’s home library or that directly benefit </w:t>
      </w:r>
      <w:proofErr w:type="spellStart"/>
      <w:r w:rsidRPr="003055C0">
        <w:rPr>
          <w:sz w:val="22"/>
          <w:szCs w:val="22"/>
        </w:rPr>
        <w:t>HealthLINE</w:t>
      </w:r>
      <w:proofErr w:type="spellEnd"/>
      <w:r w:rsidRPr="003055C0">
        <w:rPr>
          <w:sz w:val="22"/>
          <w:szCs w:val="22"/>
        </w:rPr>
        <w:t xml:space="preserve"> and its members.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rPr>
          <w:sz w:val="22"/>
          <w:szCs w:val="22"/>
        </w:rPr>
      </w:pPr>
      <w:r w:rsidRPr="003055C0">
        <w:rPr>
          <w:sz w:val="22"/>
          <w:szCs w:val="22"/>
        </w:rPr>
        <w:t xml:space="preserve">The nominee must be a current member of </w:t>
      </w:r>
      <w:proofErr w:type="spellStart"/>
      <w:r w:rsidRPr="003055C0">
        <w:rPr>
          <w:sz w:val="22"/>
          <w:szCs w:val="22"/>
        </w:rPr>
        <w:t>HealthLINE</w:t>
      </w:r>
      <w:proofErr w:type="spellEnd"/>
      <w:r w:rsidRPr="003055C0">
        <w:rPr>
          <w:sz w:val="22"/>
          <w:szCs w:val="22"/>
        </w:rPr>
        <w:t>.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rPr>
          <w:sz w:val="22"/>
          <w:szCs w:val="22"/>
        </w:rPr>
      </w:pPr>
      <w:r w:rsidRPr="003055C0">
        <w:rPr>
          <w:sz w:val="22"/>
          <w:szCs w:val="22"/>
        </w:rPr>
        <w:t>On a separate page (one page maximum), please provide a concise description of the nominee’s achievements, with consideration to one or more of the following categories: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pStyle w:val="ListParagraph"/>
        <w:numPr>
          <w:ilvl w:val="0"/>
          <w:numId w:val="3"/>
        </w:numPr>
        <w:spacing w:after="220"/>
        <w:rPr>
          <w:sz w:val="22"/>
          <w:szCs w:val="22"/>
        </w:rPr>
      </w:pPr>
      <w:r w:rsidRPr="003055C0">
        <w:rPr>
          <w:sz w:val="22"/>
          <w:szCs w:val="22"/>
        </w:rPr>
        <w:t>ACCOMPLISHMENTS IN MEDICAL LIBRARY WORK</w:t>
      </w:r>
      <w:r w:rsidRPr="003055C0">
        <w:rPr>
          <w:sz w:val="22"/>
          <w:szCs w:val="22"/>
        </w:rPr>
        <w:br/>
        <w:t>Describe the nature and quality of the nominee’s medical library work, noting special achievements, innovation, and initiative.</w:t>
      </w:r>
    </w:p>
    <w:p w:rsidR="003055C0" w:rsidRPr="003055C0" w:rsidRDefault="003055C0" w:rsidP="003055C0">
      <w:pPr>
        <w:pStyle w:val="ListParagraph"/>
        <w:numPr>
          <w:ilvl w:val="0"/>
          <w:numId w:val="3"/>
        </w:numPr>
        <w:spacing w:after="220"/>
        <w:rPr>
          <w:sz w:val="22"/>
          <w:szCs w:val="22"/>
        </w:rPr>
      </w:pPr>
      <w:r w:rsidRPr="003055C0">
        <w:rPr>
          <w:sz w:val="22"/>
          <w:szCs w:val="22"/>
        </w:rPr>
        <w:t>IMPACT OF WORK</w:t>
      </w:r>
      <w:r w:rsidRPr="003055C0">
        <w:rPr>
          <w:sz w:val="22"/>
          <w:szCs w:val="22"/>
        </w:rPr>
        <w:br/>
        <w:t>Describe the effect of the nominee’s work on the institution and the extent of its influence beyond the institution.</w:t>
      </w:r>
    </w:p>
    <w:p w:rsidR="003055C0" w:rsidRPr="003055C0" w:rsidRDefault="003055C0" w:rsidP="003055C0">
      <w:pPr>
        <w:pStyle w:val="ListParagraph"/>
        <w:numPr>
          <w:ilvl w:val="0"/>
          <w:numId w:val="3"/>
        </w:numPr>
        <w:spacing w:after="220"/>
        <w:rPr>
          <w:sz w:val="22"/>
          <w:szCs w:val="22"/>
        </w:rPr>
      </w:pPr>
      <w:r w:rsidRPr="003055C0">
        <w:rPr>
          <w:sz w:val="22"/>
          <w:szCs w:val="22"/>
        </w:rPr>
        <w:t>SERVICE TO THE PROFESSION</w:t>
      </w:r>
      <w:r w:rsidRPr="003055C0">
        <w:rPr>
          <w:sz w:val="22"/>
          <w:szCs w:val="22"/>
        </w:rPr>
        <w:br/>
        <w:t xml:space="preserve">Describe the nominee’s service to professional groups, including – but not limited to – </w:t>
      </w:r>
      <w:proofErr w:type="spellStart"/>
      <w:r w:rsidRPr="003055C0">
        <w:rPr>
          <w:sz w:val="22"/>
          <w:szCs w:val="22"/>
        </w:rPr>
        <w:t>HealthLINE</w:t>
      </w:r>
      <w:proofErr w:type="spellEnd"/>
      <w:r w:rsidRPr="003055C0">
        <w:rPr>
          <w:sz w:val="22"/>
          <w:szCs w:val="22"/>
        </w:rPr>
        <w:t>.</w:t>
      </w:r>
    </w:p>
    <w:p w:rsidR="003055C0" w:rsidRPr="003055C0" w:rsidRDefault="003055C0" w:rsidP="003055C0">
      <w:pPr>
        <w:pStyle w:val="ListParagraph"/>
        <w:numPr>
          <w:ilvl w:val="0"/>
          <w:numId w:val="3"/>
        </w:numPr>
        <w:spacing w:after="220"/>
        <w:rPr>
          <w:sz w:val="22"/>
          <w:szCs w:val="22"/>
        </w:rPr>
      </w:pPr>
      <w:r w:rsidRPr="003055C0">
        <w:rPr>
          <w:sz w:val="22"/>
          <w:szCs w:val="22"/>
        </w:rPr>
        <w:t>VISIBILITY AND RECOGNITION OF WORK</w:t>
      </w:r>
      <w:r w:rsidRPr="003055C0">
        <w:rPr>
          <w:sz w:val="22"/>
          <w:szCs w:val="22"/>
        </w:rPr>
        <w:br/>
        <w:t>Describe the extent to which colleagues, administration, and library users recognize the nominee’s accomplishments</w:t>
      </w:r>
    </w:p>
    <w:p w:rsidR="003055C0" w:rsidRPr="003055C0" w:rsidRDefault="003055C0" w:rsidP="003055C0">
      <w:pPr>
        <w:pStyle w:val="ListParagraph"/>
        <w:numPr>
          <w:ilvl w:val="0"/>
          <w:numId w:val="3"/>
        </w:numPr>
        <w:spacing w:after="220"/>
        <w:rPr>
          <w:sz w:val="22"/>
          <w:szCs w:val="22"/>
        </w:rPr>
      </w:pPr>
      <w:r w:rsidRPr="003055C0">
        <w:rPr>
          <w:sz w:val="22"/>
          <w:szCs w:val="22"/>
        </w:rPr>
        <w:t>MAJOR CURRENT UNDERTAKINGS</w:t>
      </w:r>
      <w:r w:rsidRPr="003055C0">
        <w:rPr>
          <w:sz w:val="22"/>
          <w:szCs w:val="22"/>
        </w:rPr>
        <w:br/>
        <w:t>Describe work and other activities in which the nominee is currently engaged that indicate career growth and demonstrate significant potential.</w:t>
      </w:r>
    </w:p>
    <w:p w:rsidR="003055C0" w:rsidRPr="003055C0" w:rsidRDefault="003055C0" w:rsidP="003055C0">
      <w:pPr>
        <w:pBdr>
          <w:bottom w:val="single" w:sz="4" w:space="1" w:color="auto"/>
        </w:pBdr>
        <w:rPr>
          <w:b/>
          <w:sz w:val="22"/>
          <w:szCs w:val="22"/>
        </w:rPr>
      </w:pPr>
      <w:r w:rsidRPr="003055C0">
        <w:rPr>
          <w:b/>
          <w:sz w:val="22"/>
          <w:szCs w:val="22"/>
        </w:rPr>
        <w:t>Nominee’s Name: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pBdr>
          <w:bottom w:val="single" w:sz="4" w:space="1" w:color="auto"/>
        </w:pBdr>
        <w:rPr>
          <w:b/>
          <w:sz w:val="22"/>
          <w:szCs w:val="22"/>
        </w:rPr>
      </w:pPr>
      <w:r w:rsidRPr="003055C0">
        <w:rPr>
          <w:b/>
          <w:sz w:val="22"/>
          <w:szCs w:val="22"/>
        </w:rPr>
        <w:t>Nominated by: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rPr>
          <w:sz w:val="22"/>
          <w:szCs w:val="22"/>
        </w:rPr>
      </w:pPr>
      <w:r w:rsidRPr="003055C0">
        <w:rPr>
          <w:sz w:val="22"/>
          <w:szCs w:val="22"/>
        </w:rPr>
        <w:t>Do you wish to be recognized as the nominator?</w:t>
      </w:r>
      <w:r w:rsidRPr="003055C0">
        <w:rPr>
          <w:sz w:val="22"/>
          <w:szCs w:val="22"/>
        </w:rPr>
        <w:tab/>
      </w:r>
      <w:r w:rsidRPr="003055C0">
        <w:rPr>
          <w:sz w:val="22"/>
          <w:szCs w:val="22"/>
        </w:rPr>
        <w:tab/>
      </w:r>
      <w:r w:rsidRPr="003055C0">
        <w:rPr>
          <w:sz w:val="22"/>
          <w:szCs w:val="22"/>
        </w:rPr>
        <w:sym w:font="Wingdings" w:char="F0A8"/>
      </w:r>
      <w:r w:rsidRPr="003055C0">
        <w:rPr>
          <w:sz w:val="22"/>
          <w:szCs w:val="22"/>
        </w:rPr>
        <w:t xml:space="preserve">   YES</w:t>
      </w:r>
      <w:r w:rsidRPr="003055C0">
        <w:rPr>
          <w:sz w:val="22"/>
          <w:szCs w:val="22"/>
        </w:rPr>
        <w:tab/>
      </w:r>
      <w:r w:rsidRPr="003055C0">
        <w:rPr>
          <w:sz w:val="22"/>
          <w:szCs w:val="22"/>
        </w:rPr>
        <w:tab/>
      </w:r>
      <w:r w:rsidRPr="003055C0">
        <w:rPr>
          <w:sz w:val="22"/>
          <w:szCs w:val="22"/>
        </w:rPr>
        <w:sym w:font="Wingdings" w:char="F0A8"/>
      </w:r>
      <w:r w:rsidRPr="003055C0">
        <w:rPr>
          <w:sz w:val="22"/>
          <w:szCs w:val="22"/>
        </w:rPr>
        <w:t xml:space="preserve">   NO</w:t>
      </w:r>
    </w:p>
    <w:p w:rsidR="003055C0" w:rsidRPr="003055C0" w:rsidRDefault="003055C0" w:rsidP="003055C0">
      <w:pPr>
        <w:rPr>
          <w:sz w:val="22"/>
          <w:szCs w:val="22"/>
        </w:rPr>
      </w:pPr>
    </w:p>
    <w:p w:rsidR="003055C0" w:rsidRPr="003055C0" w:rsidRDefault="003055C0" w:rsidP="003055C0">
      <w:pPr>
        <w:rPr>
          <w:sz w:val="22"/>
          <w:szCs w:val="22"/>
        </w:rPr>
      </w:pPr>
      <w:r w:rsidRPr="003055C0">
        <w:rPr>
          <w:sz w:val="22"/>
          <w:szCs w:val="22"/>
        </w:rPr>
        <w:t xml:space="preserve">Nominations and/or questions may be submitted to any </w:t>
      </w:r>
      <w:proofErr w:type="spellStart"/>
      <w:r w:rsidRPr="003055C0">
        <w:rPr>
          <w:sz w:val="22"/>
          <w:szCs w:val="22"/>
        </w:rPr>
        <w:t>HealthLINE</w:t>
      </w:r>
      <w:proofErr w:type="spellEnd"/>
      <w:r w:rsidRPr="003055C0">
        <w:rPr>
          <w:sz w:val="22"/>
          <w:szCs w:val="22"/>
        </w:rPr>
        <w:t xml:space="preserve"> Executive Committee member:</w:t>
      </w:r>
    </w:p>
    <w:p w:rsidR="003055C0" w:rsidRPr="003055C0" w:rsidRDefault="003055C0" w:rsidP="003055C0">
      <w:pPr>
        <w:rPr>
          <w:sz w:val="22"/>
          <w:szCs w:val="22"/>
        </w:rPr>
      </w:pPr>
    </w:p>
    <w:p w:rsidR="00416473" w:rsidRPr="00416473" w:rsidRDefault="003055C0" w:rsidP="003055C0">
      <w:pPr>
        <w:tabs>
          <w:tab w:val="left" w:pos="5400"/>
        </w:tabs>
      </w:pPr>
      <w:r w:rsidRPr="003055C0">
        <w:rPr>
          <w:sz w:val="22"/>
          <w:szCs w:val="22"/>
        </w:rPr>
        <w:sym w:font="Wingdings" w:char="F076"/>
      </w:r>
      <w:r w:rsidRPr="003055C0">
        <w:rPr>
          <w:sz w:val="22"/>
          <w:szCs w:val="22"/>
        </w:rPr>
        <w:t xml:space="preserve"> </w:t>
      </w:r>
      <w:r w:rsidR="00416473">
        <w:rPr>
          <w:sz w:val="22"/>
          <w:szCs w:val="22"/>
        </w:rPr>
        <w:t>Mary Ann Huslig</w:t>
      </w:r>
      <w:r w:rsidRPr="003055C0">
        <w:rPr>
          <w:sz w:val="22"/>
          <w:szCs w:val="22"/>
        </w:rPr>
        <w:t xml:space="preserve"> (</w:t>
      </w:r>
      <w:hyperlink r:id="rId7" w:history="1">
        <w:r w:rsidR="00416473" w:rsidRPr="00F67D8C">
          <w:rPr>
            <w:rStyle w:val="Hyperlink"/>
          </w:rPr>
          <w:t>maryann.huslig@utsouthwestern.edu</w:t>
        </w:r>
      </w:hyperlink>
      <w:r w:rsidR="00416473">
        <w:t>)</w:t>
      </w:r>
      <w:bookmarkStart w:id="0" w:name="_GoBack"/>
      <w:bookmarkEnd w:id="0"/>
      <w:r w:rsidRPr="003055C0">
        <w:rPr>
          <w:sz w:val="22"/>
          <w:szCs w:val="22"/>
        </w:rPr>
        <w:tab/>
      </w:r>
    </w:p>
    <w:p w:rsidR="00416473" w:rsidRDefault="003055C0" w:rsidP="003055C0">
      <w:pPr>
        <w:tabs>
          <w:tab w:val="left" w:pos="5400"/>
        </w:tabs>
        <w:rPr>
          <w:sz w:val="22"/>
          <w:szCs w:val="22"/>
        </w:rPr>
      </w:pPr>
      <w:r w:rsidRPr="003055C0">
        <w:rPr>
          <w:sz w:val="22"/>
          <w:szCs w:val="22"/>
        </w:rPr>
        <w:sym w:font="Wingdings" w:char="F076"/>
      </w:r>
      <w:r w:rsidRPr="003055C0">
        <w:rPr>
          <w:sz w:val="22"/>
          <w:szCs w:val="22"/>
        </w:rPr>
        <w:t xml:space="preserve"> Jon Crossno (</w:t>
      </w:r>
      <w:hyperlink r:id="rId8" w:history="1">
        <w:r w:rsidRPr="003055C0">
          <w:rPr>
            <w:rStyle w:val="Hyperlink"/>
            <w:sz w:val="22"/>
            <w:szCs w:val="22"/>
          </w:rPr>
          <w:t>jon.crossno@utsouthwestern.edu</w:t>
        </w:r>
      </w:hyperlink>
      <w:r w:rsidRPr="003055C0">
        <w:rPr>
          <w:sz w:val="22"/>
          <w:szCs w:val="22"/>
        </w:rPr>
        <w:t>)</w:t>
      </w:r>
    </w:p>
    <w:p w:rsidR="00394130" w:rsidRPr="003055C0" w:rsidRDefault="00416473" w:rsidP="003055C0">
      <w:pPr>
        <w:tabs>
          <w:tab w:val="left" w:pos="5400"/>
        </w:tabs>
        <w:rPr>
          <w:sz w:val="22"/>
          <w:szCs w:val="22"/>
        </w:rPr>
      </w:pPr>
      <w:r w:rsidRPr="003055C0">
        <w:rPr>
          <w:sz w:val="22"/>
          <w:szCs w:val="22"/>
        </w:rPr>
        <w:sym w:font="Wingdings" w:char="F076"/>
      </w:r>
      <w:r>
        <w:rPr>
          <w:sz w:val="22"/>
          <w:szCs w:val="22"/>
        </w:rPr>
        <w:t xml:space="preserve"> Kathy Broyles (</w:t>
      </w:r>
      <w:hyperlink r:id="rId9" w:history="1">
        <w:r>
          <w:rPr>
            <w:rStyle w:val="Hyperlink"/>
            <w:rFonts w:eastAsia="Times New Roman"/>
          </w:rPr>
          <w:t>kathy.broyles@unthsc.edu</w:t>
        </w:r>
      </w:hyperlink>
      <w:r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 xml:space="preserve"> </w:t>
      </w:r>
      <w:r w:rsidRPr="003055C0">
        <w:rPr>
          <w:sz w:val="22"/>
          <w:szCs w:val="22"/>
        </w:rPr>
        <w:sym w:font="Wingdings" w:char="F076"/>
      </w:r>
      <w:r w:rsidRPr="003055C0">
        <w:rPr>
          <w:sz w:val="22"/>
          <w:szCs w:val="22"/>
        </w:rPr>
        <w:t xml:space="preserve"> Lisa Huang (</w:t>
      </w:r>
      <w:hyperlink r:id="rId10" w:history="1">
        <w:r w:rsidRPr="003055C0">
          <w:rPr>
            <w:rStyle w:val="Hyperlink"/>
            <w:sz w:val="22"/>
            <w:szCs w:val="22"/>
          </w:rPr>
          <w:t>LHuang@collin.edu</w:t>
        </w:r>
      </w:hyperlink>
      <w:r w:rsidRPr="003055C0">
        <w:rPr>
          <w:sz w:val="22"/>
          <w:szCs w:val="22"/>
        </w:rPr>
        <w:t>)</w:t>
      </w:r>
    </w:p>
    <w:sectPr w:rsidR="00394130" w:rsidRPr="003055C0" w:rsidSect="003055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D60"/>
    <w:multiLevelType w:val="hybridMultilevel"/>
    <w:tmpl w:val="D84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67AA0"/>
    <w:multiLevelType w:val="hybridMultilevel"/>
    <w:tmpl w:val="AAC03B06"/>
    <w:lvl w:ilvl="0" w:tplc="07FE1776">
      <w:start w:val="1"/>
      <w:numFmt w:val="upperLetter"/>
      <w:pStyle w:val="ListParagraph"/>
      <w:lvlText w:val="%1."/>
      <w:lvlJc w:val="left"/>
      <w:pPr>
        <w:ind w:left="1440" w:hanging="720"/>
      </w:pPr>
      <w:rPr>
        <w:rFonts w:hint="default"/>
      </w:rPr>
    </w:lvl>
    <w:lvl w:ilvl="1" w:tplc="64C20056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C2444F90">
      <w:start w:val="1"/>
      <w:numFmt w:val="lowerLetter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C04CF"/>
    <w:multiLevelType w:val="hybridMultilevel"/>
    <w:tmpl w:val="F72AB13C"/>
    <w:lvl w:ilvl="0" w:tplc="181085CA">
      <w:start w:val="1"/>
      <w:numFmt w:val="upperLetter"/>
      <w:lvlText w:val="Appendix G-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0"/>
    <w:rsid w:val="000A7868"/>
    <w:rsid w:val="000E55E5"/>
    <w:rsid w:val="003055C0"/>
    <w:rsid w:val="00394130"/>
    <w:rsid w:val="00416473"/>
    <w:rsid w:val="00A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C0"/>
    <w:pPr>
      <w:spacing w:after="0"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055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5C0"/>
    <w:rPr>
      <w:rFonts w:asciiTheme="majorHAnsi" w:eastAsiaTheme="majorEastAsia" w:hAnsiTheme="majorHAnsi" w:cs="Times New Roman"/>
      <w:b/>
      <w:bCs/>
      <w:i/>
      <w:iCs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055C0"/>
    <w:pPr>
      <w:numPr>
        <w:numId w:val="1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305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C0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C0"/>
    <w:pPr>
      <w:spacing w:after="0"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055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5C0"/>
    <w:rPr>
      <w:rFonts w:asciiTheme="majorHAnsi" w:eastAsiaTheme="majorEastAsia" w:hAnsiTheme="majorHAnsi" w:cs="Times New Roman"/>
      <w:b/>
      <w:bCs/>
      <w:i/>
      <w:iCs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055C0"/>
    <w:pPr>
      <w:numPr>
        <w:numId w:val="1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305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C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crossno@utsouthweste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yann.huslig@utsouthweste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husli\AppData\Local\Microsoft\Windows\Temporary%20Internet%20Files\Content.Outlook\KYP5R3C2\LHuang@colli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y.broyles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Mary Ann Huslig</cp:lastModifiedBy>
  <cp:revision>2</cp:revision>
  <dcterms:created xsi:type="dcterms:W3CDTF">2014-12-01T23:10:00Z</dcterms:created>
  <dcterms:modified xsi:type="dcterms:W3CDTF">2014-12-01T23:10:00Z</dcterms:modified>
</cp:coreProperties>
</file>